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143" w:rsidRPr="00E24143" w:rsidRDefault="00E24143" w:rsidP="008254BB">
      <w:pPr>
        <w:pStyle w:val="Heading1"/>
        <w:spacing w:before="120" w:beforeAutospacing="0" w:after="120" w:afterAutospacing="0" w:line="360" w:lineRule="exact"/>
        <w:ind w:firstLine="720"/>
        <w:jc w:val="both"/>
        <w:rPr>
          <w:color w:val="000000" w:themeColor="text1"/>
          <w:sz w:val="28"/>
          <w:szCs w:val="28"/>
        </w:rPr>
      </w:pPr>
      <w:r>
        <w:rPr>
          <w:color w:val="000000" w:themeColor="text1"/>
          <w:sz w:val="28"/>
          <w:szCs w:val="28"/>
        </w:rPr>
        <w:t>P</w:t>
      </w:r>
      <w:r w:rsidRPr="00E24143">
        <w:rPr>
          <w:color w:val="000000" w:themeColor="text1"/>
          <w:sz w:val="28"/>
          <w:szCs w:val="28"/>
        </w:rPr>
        <w:t>hòng Hồ sơ nghiệp vụ hưởng ứng Ngày Chuyển đổi số quốc gia: Làm sạch dữ liệu, nâng cao hiệu quả phục vụ Nhân dân</w:t>
      </w:r>
    </w:p>
    <w:p w:rsidR="00E24143" w:rsidRPr="00A625B3" w:rsidRDefault="00E24143" w:rsidP="00E24143">
      <w:pPr>
        <w:pStyle w:val="isselectedend"/>
        <w:spacing w:before="120" w:beforeAutospacing="0" w:after="120" w:afterAutospacing="0" w:line="360" w:lineRule="exact"/>
        <w:ind w:firstLine="720"/>
        <w:jc w:val="both"/>
        <w:rPr>
          <w:color w:val="000000" w:themeColor="text1"/>
          <w:sz w:val="28"/>
          <w:szCs w:val="28"/>
        </w:rPr>
      </w:pPr>
      <w:r w:rsidRPr="00E24143">
        <w:rPr>
          <w:color w:val="000000" w:themeColor="text1"/>
          <w:sz w:val="28"/>
          <w:szCs w:val="28"/>
        </w:rPr>
        <w:t xml:space="preserve">Ngày 10/10 hằng năm được xác định là </w:t>
      </w:r>
      <w:r w:rsidRPr="00A625B3">
        <w:rPr>
          <w:rStyle w:val="Strong"/>
          <w:b w:val="0"/>
          <w:color w:val="000000" w:themeColor="text1"/>
          <w:sz w:val="28"/>
          <w:szCs w:val="28"/>
        </w:rPr>
        <w:t>Ngày Chuyển đổi số quốc gia</w:t>
      </w:r>
      <w:r w:rsidRPr="00A625B3">
        <w:rPr>
          <w:color w:val="000000" w:themeColor="text1"/>
          <w:sz w:val="28"/>
          <w:szCs w:val="28"/>
        </w:rPr>
        <w:t xml:space="preserve">. Năm 2026, </w:t>
      </w:r>
      <w:r w:rsidR="00A625B3">
        <w:rPr>
          <w:color w:val="000000" w:themeColor="text1"/>
          <w:sz w:val="28"/>
          <w:szCs w:val="28"/>
        </w:rPr>
        <w:t>với chủ đề</w:t>
      </w:r>
      <w:r w:rsidRPr="00A625B3">
        <w:rPr>
          <w:color w:val="000000" w:themeColor="text1"/>
          <w:sz w:val="28"/>
          <w:szCs w:val="28"/>
        </w:rPr>
        <w:t xml:space="preserve">: </w:t>
      </w:r>
      <w:r w:rsidRPr="00A625B3">
        <w:rPr>
          <w:rStyle w:val="Strong"/>
          <w:b w:val="0"/>
          <w:color w:val="000000" w:themeColor="text1"/>
          <w:sz w:val="28"/>
          <w:szCs w:val="28"/>
        </w:rPr>
        <w:t>“Chuyển đổi số quốc gia: Từ kiến trúc, nền tảng, dữ liệu đến kết quả thực chất, nâng cao hiệu quả quản trị quốc gia”</w:t>
      </w:r>
      <w:r w:rsidR="00A625B3">
        <w:rPr>
          <w:color w:val="000000" w:themeColor="text1"/>
          <w:sz w:val="28"/>
          <w:szCs w:val="28"/>
        </w:rPr>
        <w:t xml:space="preserve"> đã </w:t>
      </w:r>
      <w:r w:rsidRPr="00A625B3">
        <w:rPr>
          <w:color w:val="000000" w:themeColor="text1"/>
          <w:sz w:val="28"/>
          <w:szCs w:val="28"/>
        </w:rPr>
        <w:t>nhấn mạnh vai trò của dữ liệu trong chuyển đổi số, hướng tới đưa các nền tảng, hệ thống và nguồn dữ liệu vào phục vụ hiệu quả công tác quản lý nhà nước và người dân. Đối với lực lượng Công an nhân dân, chuyển đổi số được cụ thể hóa từ việc xây dựng, quản lý, cập nhật, làm sạch và khai thác các cơ sở dữ liệu nghiệp vụ. Dữ liệu chính xác, đầy đủ, thống nhất là nền tảng để kết nối, chia sẻ và cung cấp các dịch vụ số ngày càng thuận tiện, hiệu quả.</w:t>
      </w:r>
    </w:p>
    <w:p w:rsidR="00E24143" w:rsidRPr="00A625B3" w:rsidRDefault="008254BB" w:rsidP="00E24143">
      <w:pPr>
        <w:pStyle w:val="isselectedend"/>
        <w:spacing w:before="120" w:beforeAutospacing="0" w:after="120" w:afterAutospacing="0" w:line="360" w:lineRule="exact"/>
        <w:ind w:firstLine="720"/>
        <w:jc w:val="both"/>
        <w:rPr>
          <w:color w:val="000000" w:themeColor="text1"/>
          <w:sz w:val="28"/>
          <w:szCs w:val="28"/>
        </w:rPr>
      </w:pPr>
      <w:r w:rsidRPr="00A625B3">
        <w:rPr>
          <w:color w:val="000000" w:themeColor="text1"/>
          <w:sz w:val="28"/>
          <w:szCs w:val="28"/>
        </w:rPr>
        <w:t>Thực hiện</w:t>
      </w:r>
      <w:r w:rsidR="00E24143" w:rsidRPr="00A625B3">
        <w:rPr>
          <w:color w:val="000000" w:themeColor="text1"/>
          <w:sz w:val="28"/>
          <w:szCs w:val="28"/>
        </w:rPr>
        <w:t xml:space="preserve"> </w:t>
      </w:r>
      <w:r w:rsidR="00E24143" w:rsidRPr="00A625B3">
        <w:rPr>
          <w:rStyle w:val="Strong"/>
          <w:b w:val="0"/>
          <w:color w:val="000000" w:themeColor="text1"/>
          <w:sz w:val="28"/>
          <w:szCs w:val="28"/>
        </w:rPr>
        <w:t xml:space="preserve">Kế hoạch số 656/KH-BCA-V06 </w:t>
      </w:r>
      <w:r w:rsidRPr="00A625B3">
        <w:rPr>
          <w:rStyle w:val="Strong"/>
          <w:b w:val="0"/>
          <w:color w:val="000000" w:themeColor="text1"/>
          <w:sz w:val="28"/>
          <w:szCs w:val="28"/>
        </w:rPr>
        <w:t xml:space="preserve">ngày </w:t>
      </w:r>
      <w:r w:rsidRPr="00A625B3">
        <w:rPr>
          <w:color w:val="000000" w:themeColor="text1"/>
          <w:sz w:val="28"/>
          <w:szCs w:val="28"/>
        </w:rPr>
        <w:t xml:space="preserve">12/8/2026 của Bộ Công an </w:t>
      </w:r>
      <w:r w:rsidR="00E24143" w:rsidRPr="00A625B3">
        <w:rPr>
          <w:rStyle w:val="Strong"/>
          <w:b w:val="0"/>
          <w:color w:val="000000" w:themeColor="text1"/>
          <w:sz w:val="28"/>
          <w:szCs w:val="28"/>
        </w:rPr>
        <w:t>về tổng thể làm sạch, cập nhật dữ liệu lý lịch tư pháp và hiển thị thông tin lý lịch tư pháp trên V</w:t>
      </w:r>
      <w:r w:rsidRPr="00A625B3">
        <w:rPr>
          <w:rStyle w:val="Strong"/>
          <w:b w:val="0"/>
          <w:color w:val="000000" w:themeColor="text1"/>
          <w:sz w:val="28"/>
          <w:szCs w:val="28"/>
        </w:rPr>
        <w:t>n</w:t>
      </w:r>
      <w:r w:rsidR="00E24143" w:rsidRPr="00A625B3">
        <w:rPr>
          <w:rStyle w:val="Strong"/>
          <w:b w:val="0"/>
          <w:color w:val="000000" w:themeColor="text1"/>
          <w:sz w:val="28"/>
          <w:szCs w:val="28"/>
        </w:rPr>
        <w:t>eID</w:t>
      </w:r>
      <w:r w:rsidRPr="00A625B3">
        <w:rPr>
          <w:color w:val="000000" w:themeColor="text1"/>
          <w:sz w:val="28"/>
          <w:szCs w:val="28"/>
        </w:rPr>
        <w:t xml:space="preserve"> và </w:t>
      </w:r>
      <w:r w:rsidRPr="00A625B3">
        <w:rPr>
          <w:rStyle w:val="Strong"/>
          <w:b w:val="0"/>
          <w:color w:val="000000" w:themeColor="text1"/>
          <w:sz w:val="28"/>
          <w:szCs w:val="28"/>
        </w:rPr>
        <w:t>đợt cao điểm 180 ngày làm sạch dữ liệu lý lịch tư pháp, hiển thị thông tin lý lịch tư pháp trên VneID</w:t>
      </w:r>
      <w:r w:rsidRPr="00A625B3">
        <w:rPr>
          <w:color w:val="000000" w:themeColor="text1"/>
          <w:sz w:val="28"/>
          <w:szCs w:val="28"/>
        </w:rPr>
        <w:t xml:space="preserve">, Giám đốc Công an tỉnh Hưng Yên đã trực tiếp chỉ đạo phòng Hồ sơ nghiệp vụ </w:t>
      </w:r>
      <w:r w:rsidR="00E24143" w:rsidRPr="00A625B3">
        <w:rPr>
          <w:color w:val="000000" w:themeColor="text1"/>
          <w:sz w:val="28"/>
          <w:szCs w:val="28"/>
        </w:rPr>
        <w:t xml:space="preserve">tập trung làm sạch, chuẩn hóa dữ liệu, kết nối, chia sẻ, đồng bộ với Cơ sở dữ liệu quốc gia về dân cư và các cơ sở dữ liệu có liên quan, bảo đảm dữ liệu </w:t>
      </w:r>
      <w:r w:rsidR="00E24143" w:rsidRPr="00A625B3">
        <w:rPr>
          <w:rStyle w:val="Strong"/>
          <w:b w:val="0"/>
          <w:color w:val="000000" w:themeColor="text1"/>
          <w:sz w:val="28"/>
          <w:szCs w:val="28"/>
        </w:rPr>
        <w:t>“đúng, đủ, sạch, sống, thống nhất, dùng chung”</w:t>
      </w:r>
      <w:r w:rsidR="00E24143" w:rsidRPr="00A625B3">
        <w:rPr>
          <w:color w:val="000000" w:themeColor="text1"/>
          <w:sz w:val="28"/>
          <w:szCs w:val="28"/>
        </w:rPr>
        <w:t xml:space="preserve">. Đây là nhiệm vụ cụ thể, qua đó chuyển đổi số được triển khai từ chính </w:t>
      </w:r>
      <w:r w:rsidR="00A625B3">
        <w:rPr>
          <w:color w:val="000000" w:themeColor="text1"/>
          <w:sz w:val="28"/>
          <w:szCs w:val="28"/>
        </w:rPr>
        <w:t>công tác chuyên môn</w:t>
      </w:r>
      <w:r w:rsidR="00E24143" w:rsidRPr="00A625B3">
        <w:rPr>
          <w:color w:val="000000" w:themeColor="text1"/>
          <w:sz w:val="28"/>
          <w:szCs w:val="28"/>
        </w:rPr>
        <w:t xml:space="preserve"> nghiệp vụ hằng ngày của cán bộ, chiến sĩ.</w:t>
      </w:r>
    </w:p>
    <w:p w:rsidR="00E24143" w:rsidRPr="006C1899" w:rsidRDefault="00E24143" w:rsidP="00E24143">
      <w:pPr>
        <w:pStyle w:val="Heading3"/>
        <w:spacing w:before="120" w:after="120" w:line="360" w:lineRule="exact"/>
        <w:ind w:firstLine="720"/>
        <w:jc w:val="both"/>
        <w:rPr>
          <w:rFonts w:ascii="Times New Roman" w:hAnsi="Times New Roman" w:cs="Times New Roman"/>
          <w:b w:val="0"/>
          <w:i/>
          <w:color w:val="000000" w:themeColor="text1"/>
          <w:sz w:val="28"/>
          <w:szCs w:val="28"/>
        </w:rPr>
      </w:pPr>
      <w:r w:rsidRPr="006C1899">
        <w:rPr>
          <w:rFonts w:ascii="Times New Roman" w:hAnsi="Times New Roman" w:cs="Times New Roman"/>
          <w:b w:val="0"/>
          <w:i/>
          <w:color w:val="000000" w:themeColor="text1"/>
          <w:sz w:val="28"/>
          <w:szCs w:val="28"/>
        </w:rPr>
        <w:t>Từ những hồ sơ nghiệp vụ đến dữ liệu số</w:t>
      </w:r>
    </w:p>
    <w:p w:rsidR="00E24143" w:rsidRPr="00E24143" w:rsidRDefault="00E24143" w:rsidP="00E24143">
      <w:pPr>
        <w:pStyle w:val="isselectedend"/>
        <w:spacing w:before="120" w:beforeAutospacing="0" w:after="120" w:afterAutospacing="0" w:line="360" w:lineRule="exact"/>
        <w:ind w:firstLine="720"/>
        <w:jc w:val="both"/>
        <w:rPr>
          <w:color w:val="000000" w:themeColor="text1"/>
          <w:sz w:val="28"/>
          <w:szCs w:val="28"/>
        </w:rPr>
      </w:pPr>
      <w:r w:rsidRPr="00E24143">
        <w:rPr>
          <w:color w:val="000000" w:themeColor="text1"/>
          <w:sz w:val="28"/>
          <w:szCs w:val="28"/>
        </w:rPr>
        <w:t>Thực hiện nhiệm vụ được giao, Phòng Hồ sơ nghiệp vụ Công an tỉnh Hưng Yên tập trung rà soát, đối chiếu, cập nhật, bổ sung, dồn trùng và chuẩn hóa dữ liệu lý lịch tư pháp. Quá trình này được thực hiện theo từng nhóm dữ liệu, từng trường thông tin, bảo đảm việc xử lý có căn cứ, chính xác và thống nhất.</w:t>
      </w:r>
      <w:r>
        <w:rPr>
          <w:color w:val="000000" w:themeColor="text1"/>
          <w:sz w:val="28"/>
          <w:szCs w:val="28"/>
        </w:rPr>
        <w:t xml:space="preserve"> </w:t>
      </w:r>
      <w:r w:rsidRPr="00E24143">
        <w:rPr>
          <w:color w:val="000000" w:themeColor="text1"/>
          <w:sz w:val="28"/>
          <w:szCs w:val="28"/>
        </w:rPr>
        <w:t>Cán bộ, chiến sĩ tiến hành đối chiếu thông tin nhân thân, thông tin định danh và các dữ liệu liên quan; phân loại những trường hợp đầy đủ thông tin, những trường hợp còn thiếu, sai lệch hoặc chưa thống nhất để có phương án kiểm tra, xác minh, bổ sung, cập nhật theo quy định.</w:t>
      </w:r>
      <w:r>
        <w:rPr>
          <w:color w:val="000000" w:themeColor="text1"/>
          <w:sz w:val="28"/>
          <w:szCs w:val="28"/>
        </w:rPr>
        <w:t xml:space="preserve"> </w:t>
      </w:r>
      <w:r w:rsidRPr="00E24143">
        <w:rPr>
          <w:color w:val="000000" w:themeColor="text1"/>
          <w:sz w:val="28"/>
          <w:szCs w:val="28"/>
        </w:rPr>
        <w:t>Đối với dữ liệu có dấu hiệu trùng lặp, việc xử lý không đơn thuần là gộp các bản ghi mà phải xác định chính xác thông tin của cùng một chủ thể. Cán bộ thực hiện phải đối chiếu tổng thể nhiều trường dữ liệu, đánh giá sự thống nhất giữa các thông tin trước khi thực hiện dồn trùng, bảo đảm không làm mất hoặc sai lệch thông tin trong quá trình chuẩn hóa.</w:t>
      </w:r>
      <w:r>
        <w:rPr>
          <w:color w:val="000000" w:themeColor="text1"/>
          <w:sz w:val="28"/>
          <w:szCs w:val="28"/>
        </w:rPr>
        <w:t xml:space="preserve"> </w:t>
      </w:r>
      <w:r w:rsidRPr="00E24143">
        <w:rPr>
          <w:color w:val="000000" w:themeColor="text1"/>
          <w:sz w:val="28"/>
          <w:szCs w:val="28"/>
        </w:rPr>
        <w:t xml:space="preserve">Bên cạnh việc xử lý dữ liệu hiện có, công tác cập nhật, bổ sung dữ liệu mới phát sinh cũng được chú trọng. Dữ </w:t>
      </w:r>
      <w:r w:rsidRPr="00E24143">
        <w:rPr>
          <w:color w:val="000000" w:themeColor="text1"/>
          <w:sz w:val="28"/>
          <w:szCs w:val="28"/>
        </w:rPr>
        <w:lastRenderedPageBreak/>
        <w:t xml:space="preserve">liệu sau khi được kiểm tra, xác thực và chuẩn hóa được cập nhật theo quy định, góp phần duy trì tính </w:t>
      </w:r>
      <w:r w:rsidRPr="00E24143">
        <w:rPr>
          <w:rStyle w:val="Strong"/>
          <w:color w:val="000000" w:themeColor="text1"/>
          <w:sz w:val="28"/>
          <w:szCs w:val="28"/>
        </w:rPr>
        <w:t>“</w:t>
      </w:r>
      <w:r w:rsidRPr="00A625B3">
        <w:rPr>
          <w:rStyle w:val="Strong"/>
          <w:b w:val="0"/>
          <w:color w:val="000000" w:themeColor="text1"/>
          <w:sz w:val="28"/>
          <w:szCs w:val="28"/>
        </w:rPr>
        <w:t>sống”</w:t>
      </w:r>
      <w:r w:rsidRPr="00E24143">
        <w:rPr>
          <w:color w:val="000000" w:themeColor="text1"/>
          <w:sz w:val="28"/>
          <w:szCs w:val="28"/>
        </w:rPr>
        <w:t xml:space="preserve"> của cơ sở dữ liệu, bảo đảm thông tin được bổ sung kịp thời, phục vụ yêu cầu khai thác và kết nối trong môi trường số.</w:t>
      </w:r>
    </w:p>
    <w:p w:rsidR="00E24143" w:rsidRPr="00E24143" w:rsidRDefault="00E24143" w:rsidP="00E24143">
      <w:pPr>
        <w:pStyle w:val="isselectedend"/>
        <w:spacing w:before="120" w:beforeAutospacing="0" w:after="120" w:afterAutospacing="0" w:line="360" w:lineRule="exact"/>
        <w:ind w:firstLine="720"/>
        <w:jc w:val="both"/>
        <w:rPr>
          <w:color w:val="000000" w:themeColor="text1"/>
          <w:sz w:val="28"/>
          <w:szCs w:val="28"/>
        </w:rPr>
      </w:pPr>
      <w:r w:rsidRPr="00E24143">
        <w:rPr>
          <w:color w:val="000000" w:themeColor="text1"/>
          <w:sz w:val="28"/>
          <w:szCs w:val="28"/>
        </w:rPr>
        <w:t>Để bảo đảm tiến độ cao điểm 180 ngày, cán bộ, chiến sĩ Phòng Hồ sơ nghiệp vụ chủ động phân loại khối lượng công việc, tập trung xử lý từng nhóm dữ liệu, đồng thời thường xuyên kiểm tra, đối soát kết quả. Trong quá trình thực hiện, những khó khăn, vướng mắc về thông tin được kịp thời rà soát, phân loại để xử lý, hạn chế tối đa tình trạng dữ liệu chưa đầy đủ hoặc chưa thống nhất.</w:t>
      </w:r>
    </w:p>
    <w:p w:rsidR="00E24143" w:rsidRPr="008254BB" w:rsidRDefault="00E24143" w:rsidP="00E24143">
      <w:pPr>
        <w:pStyle w:val="Heading3"/>
        <w:spacing w:before="120" w:after="120" w:line="360" w:lineRule="exact"/>
        <w:ind w:firstLine="720"/>
        <w:jc w:val="both"/>
        <w:rPr>
          <w:rFonts w:ascii="Times New Roman" w:hAnsi="Times New Roman" w:cs="Times New Roman"/>
          <w:b w:val="0"/>
          <w:i/>
          <w:color w:val="000000" w:themeColor="text1"/>
          <w:sz w:val="28"/>
          <w:szCs w:val="28"/>
        </w:rPr>
      </w:pPr>
      <w:r w:rsidRPr="008254BB">
        <w:rPr>
          <w:rFonts w:ascii="Times New Roman" w:hAnsi="Times New Roman" w:cs="Times New Roman"/>
          <w:b w:val="0"/>
          <w:i/>
          <w:color w:val="000000" w:themeColor="text1"/>
          <w:sz w:val="28"/>
          <w:szCs w:val="28"/>
        </w:rPr>
        <w:t>Mỗi bản ghi chính xác là một bước tiến của chuyển đổi số</w:t>
      </w:r>
    </w:p>
    <w:p w:rsidR="00E24143" w:rsidRPr="00A625B3" w:rsidRDefault="00E24143" w:rsidP="00E24143">
      <w:pPr>
        <w:pStyle w:val="isselectedend"/>
        <w:spacing w:before="120" w:beforeAutospacing="0" w:after="120" w:afterAutospacing="0" w:line="360" w:lineRule="exact"/>
        <w:ind w:firstLine="720"/>
        <w:jc w:val="both"/>
        <w:rPr>
          <w:color w:val="000000" w:themeColor="text1"/>
          <w:spacing w:val="-4"/>
          <w:sz w:val="28"/>
          <w:szCs w:val="28"/>
        </w:rPr>
      </w:pPr>
      <w:r w:rsidRPr="00A625B3">
        <w:rPr>
          <w:color w:val="000000" w:themeColor="text1"/>
          <w:spacing w:val="-4"/>
          <w:sz w:val="28"/>
          <w:szCs w:val="28"/>
        </w:rPr>
        <w:t>Công việc làm sạch dữ liệu diễn ra phía sau hệ thống, không phải lúc nào cũng được người dân nhìn thấy, nhưng lại có ý nghĩa quan trọng đối với hiệu quả của quá trình chuyển đổi số. Một thông tin được kiểm tra chính xác, một trường dữ liệu được chuẩn hóa, một bản ghi trùng được xử lý đúng hay một dữ liệu còn thiếu được bổ sung đầy đủ đều góp phần nâng cao chất lượng của cơ sở dữ liệu lý lịch tư pháp. Khi dữ liệu được làm sạch, cập nhật và chuẩn hóa, cơ sở dữ liệu có điều kiện kết nối, chia sẻ, đồng bộ với Cơ sở dữ liệu quốc gia về dân cư và các hệ thống liên quan, hướng tới hiển thị thông tin lý lịch tư pháp trên VNeID theo mục tiêu của</w:t>
      </w:r>
      <w:r w:rsidR="00A625B3">
        <w:rPr>
          <w:color w:val="000000" w:themeColor="text1"/>
          <w:spacing w:val="-4"/>
          <w:sz w:val="28"/>
          <w:szCs w:val="28"/>
        </w:rPr>
        <w:t xml:space="preserve"> Kế hoạch 656. Việc triển khai k</w:t>
      </w:r>
      <w:r w:rsidRPr="00A625B3">
        <w:rPr>
          <w:color w:val="000000" w:themeColor="text1"/>
          <w:spacing w:val="-4"/>
          <w:sz w:val="28"/>
          <w:szCs w:val="28"/>
        </w:rPr>
        <w:t>ế hoạch cũng hướng tới khai thác dữ liệu để cắt giảm thành phần hồ sơ trong giải quyết thủ tục hành chính, tạo thuận lợi hơn cho người dân.</w:t>
      </w:r>
    </w:p>
    <w:p w:rsidR="00E24143" w:rsidRPr="008254BB" w:rsidRDefault="00E24143" w:rsidP="00E24143">
      <w:pPr>
        <w:pStyle w:val="Heading3"/>
        <w:spacing w:before="120" w:after="120" w:line="360" w:lineRule="exact"/>
        <w:ind w:firstLine="720"/>
        <w:jc w:val="both"/>
        <w:rPr>
          <w:rFonts w:ascii="Times New Roman" w:hAnsi="Times New Roman" w:cs="Times New Roman"/>
          <w:b w:val="0"/>
          <w:i/>
          <w:color w:val="000000" w:themeColor="text1"/>
          <w:sz w:val="28"/>
          <w:szCs w:val="28"/>
        </w:rPr>
      </w:pPr>
      <w:r w:rsidRPr="008254BB">
        <w:rPr>
          <w:rFonts w:ascii="Times New Roman" w:hAnsi="Times New Roman" w:cs="Times New Roman"/>
          <w:b w:val="0"/>
          <w:i/>
          <w:color w:val="000000" w:themeColor="text1"/>
          <w:sz w:val="28"/>
          <w:szCs w:val="28"/>
        </w:rPr>
        <w:t>Hướng tới phục vụ Nhân dân ngày càng tốt hơn</w:t>
      </w:r>
    </w:p>
    <w:p w:rsidR="00A625B3" w:rsidRDefault="00E24143" w:rsidP="00E24143">
      <w:pPr>
        <w:pStyle w:val="isselectedend"/>
        <w:spacing w:before="120" w:beforeAutospacing="0" w:after="120" w:afterAutospacing="0" w:line="360" w:lineRule="exact"/>
        <w:ind w:firstLine="720"/>
        <w:jc w:val="both"/>
        <w:rPr>
          <w:color w:val="000000" w:themeColor="text1"/>
          <w:sz w:val="28"/>
          <w:szCs w:val="28"/>
        </w:rPr>
      </w:pPr>
      <w:r w:rsidRPr="00E24143">
        <w:rPr>
          <w:color w:val="000000" w:themeColor="text1"/>
          <w:sz w:val="28"/>
          <w:szCs w:val="28"/>
        </w:rPr>
        <w:t xml:space="preserve">Đối với người dân, giá trị của việc làm sạch dữ liệu được thể hiện ở những tiện ích cụ thể khi dữ liệu được kết nối và khai thác hiệu quả. Người dân có thể thuận lợi hơn trong việc tiếp cận, sử dụng thông tin trên môi trường điện tử; hạn chế việc phải cung cấp lại những thông tin đã có trong hệ thống, góp phần giảm thời gian, chi phí khi thực hiện thủ tục </w:t>
      </w:r>
      <w:r w:rsidR="00A625B3">
        <w:rPr>
          <w:color w:val="000000" w:themeColor="text1"/>
          <w:sz w:val="28"/>
          <w:szCs w:val="28"/>
        </w:rPr>
        <w:t>cấp phiếu lý lịch tư pháp</w:t>
      </w:r>
      <w:r w:rsidRPr="00E24143">
        <w:rPr>
          <w:color w:val="000000" w:themeColor="text1"/>
          <w:sz w:val="28"/>
          <w:szCs w:val="28"/>
        </w:rPr>
        <w:t xml:space="preserve"> theo quy định.</w:t>
      </w:r>
      <w:r>
        <w:rPr>
          <w:color w:val="000000" w:themeColor="text1"/>
          <w:sz w:val="28"/>
          <w:szCs w:val="28"/>
        </w:rPr>
        <w:t xml:space="preserve"> </w:t>
      </w:r>
      <w:r w:rsidR="00A625B3">
        <w:rPr>
          <w:color w:val="000000" w:themeColor="text1"/>
          <w:sz w:val="28"/>
          <w:szCs w:val="28"/>
        </w:rPr>
        <w:t>Thực hiện k</w:t>
      </w:r>
      <w:r w:rsidRPr="00E24143">
        <w:rPr>
          <w:color w:val="000000" w:themeColor="text1"/>
          <w:sz w:val="28"/>
          <w:szCs w:val="28"/>
        </w:rPr>
        <w:t xml:space="preserve">ế hoạch 656 vì vậy không chỉ là nhiệm vụ về dữ liệu mà còn là một bước cụ thể trong cải cách hành chính, chuyển từ phương thức quản lý hồ sơ sang quản lý, khai thác dữ liệu. </w:t>
      </w:r>
    </w:p>
    <w:p w:rsidR="00E24143" w:rsidRPr="00E24143" w:rsidRDefault="00E24143" w:rsidP="00E24143">
      <w:pPr>
        <w:pStyle w:val="isselectedend"/>
        <w:spacing w:before="120" w:beforeAutospacing="0" w:after="120" w:afterAutospacing="0" w:line="360" w:lineRule="exact"/>
        <w:ind w:firstLine="720"/>
        <w:jc w:val="both"/>
        <w:rPr>
          <w:color w:val="000000" w:themeColor="text1"/>
          <w:sz w:val="28"/>
          <w:szCs w:val="28"/>
        </w:rPr>
      </w:pPr>
      <w:bookmarkStart w:id="0" w:name="_GoBack"/>
      <w:bookmarkEnd w:id="0"/>
      <w:r w:rsidRPr="00E24143">
        <w:rPr>
          <w:color w:val="000000" w:themeColor="text1"/>
          <w:sz w:val="28"/>
          <w:szCs w:val="28"/>
        </w:rPr>
        <w:t>Hưởng ứng Ngày Chuyển đổi số quốc gia, Phòng Hồ sơ nghiệp vụ Công an tỉnh Hưng Yên tiếp tục tập trung thực hiện hiệu quả các nhiệm vụ làm sạch, cập nhật, dồn trùng và chuẩn hóa dữ liệu lý lịch tư pháp; nâng cao chất lượng từng bản ghi, từng trường thông tin, bảo đảm dữ liệu chính xác, thống nhất và sẵn sàng phục vụ kết nối, đồng bộ, khai thác.</w:t>
      </w:r>
    </w:p>
    <w:p w:rsidR="00E24143" w:rsidRPr="006C1899" w:rsidRDefault="00E24143" w:rsidP="00E24143">
      <w:pPr>
        <w:pStyle w:val="NormalWeb"/>
        <w:spacing w:before="120" w:beforeAutospacing="0" w:after="120" w:afterAutospacing="0" w:line="360" w:lineRule="exact"/>
        <w:ind w:firstLine="720"/>
        <w:jc w:val="both"/>
        <w:rPr>
          <w:color w:val="000000" w:themeColor="text1"/>
          <w:sz w:val="28"/>
          <w:szCs w:val="28"/>
        </w:rPr>
      </w:pPr>
      <w:r w:rsidRPr="006C1899">
        <w:rPr>
          <w:color w:val="000000" w:themeColor="text1"/>
          <w:sz w:val="28"/>
          <w:szCs w:val="28"/>
        </w:rPr>
        <w:lastRenderedPageBreak/>
        <w:t xml:space="preserve">Từ những công việc thầm lặng phía sau mỗi bản ghi dữ liệu đến những tiện ích được cung cấp trên môi trường số, chuyển đổi số đang từng bước được cụ thể hóa trong công tác Công an. </w:t>
      </w:r>
      <w:r w:rsidRPr="006C1899">
        <w:rPr>
          <w:rStyle w:val="Strong"/>
          <w:b w:val="0"/>
          <w:color w:val="000000" w:themeColor="text1"/>
          <w:sz w:val="28"/>
          <w:szCs w:val="28"/>
        </w:rPr>
        <w:t>Mỗi dữ liệu được làm sạch, mỗi thông tin được chuẩn hóa chính xác là một bước góp phần hoàn thiện nền tảng dữ liệu, nâng cao hiệu quả công tác và đưa những tiện ích số đến gần hơn với Nhân dân.</w:t>
      </w:r>
    </w:p>
    <w:p w:rsidR="00FE4157" w:rsidRPr="006C1899" w:rsidRDefault="00FE4157" w:rsidP="00FE4157">
      <w:pPr>
        <w:spacing w:after="0" w:line="360" w:lineRule="exact"/>
        <w:ind w:firstLine="720"/>
        <w:jc w:val="both"/>
        <w:rPr>
          <w:rFonts w:ascii="Times New Roman" w:hAnsi="Times New Roman" w:cs="Times New Roman"/>
          <w:sz w:val="28"/>
          <w:szCs w:val="28"/>
        </w:rPr>
      </w:pPr>
    </w:p>
    <w:sectPr w:rsidR="00FE4157" w:rsidRPr="006C1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35F"/>
    <w:rsid w:val="001F7281"/>
    <w:rsid w:val="00360915"/>
    <w:rsid w:val="003E0001"/>
    <w:rsid w:val="003E03E3"/>
    <w:rsid w:val="00482994"/>
    <w:rsid w:val="005226DC"/>
    <w:rsid w:val="0053616C"/>
    <w:rsid w:val="00602C61"/>
    <w:rsid w:val="006C1899"/>
    <w:rsid w:val="008254BB"/>
    <w:rsid w:val="00A625B3"/>
    <w:rsid w:val="00AD035F"/>
    <w:rsid w:val="00BC308A"/>
    <w:rsid w:val="00BC750E"/>
    <w:rsid w:val="00D007E1"/>
    <w:rsid w:val="00E24143"/>
    <w:rsid w:val="00E82477"/>
    <w:rsid w:val="00FE4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C75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F72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C308A"/>
    <w:rPr>
      <w:b/>
      <w:bCs/>
    </w:rPr>
  </w:style>
  <w:style w:type="character" w:customStyle="1" w:styleId="Heading1Char">
    <w:name w:val="Heading 1 Char"/>
    <w:basedOn w:val="DefaultParagraphFont"/>
    <w:link w:val="Heading1"/>
    <w:uiPriority w:val="9"/>
    <w:rsid w:val="00BC750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C750E"/>
    <w:rPr>
      <w:rFonts w:ascii="Times New Roman" w:eastAsia="Times New Roman" w:hAnsi="Times New Roman" w:cs="Times New Roman"/>
      <w:b/>
      <w:bCs/>
      <w:sz w:val="36"/>
      <w:szCs w:val="36"/>
    </w:rPr>
  </w:style>
  <w:style w:type="paragraph" w:customStyle="1" w:styleId="x1yc453h">
    <w:name w:val="x1yc453h"/>
    <w:basedOn w:val="Normal"/>
    <w:rsid w:val="00BC7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F7281"/>
    <w:rPr>
      <w:rFonts w:asciiTheme="majorHAnsi" w:eastAsiaTheme="majorEastAsia" w:hAnsiTheme="majorHAnsi" w:cstheme="majorBidi"/>
      <w:b/>
      <w:bCs/>
      <w:color w:val="4F81BD" w:themeColor="accent1"/>
    </w:rPr>
  </w:style>
  <w:style w:type="paragraph" w:customStyle="1" w:styleId="isselectedend">
    <w:name w:val="isselectedend"/>
    <w:basedOn w:val="Normal"/>
    <w:rsid w:val="001F728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F728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C75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F72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C308A"/>
    <w:rPr>
      <w:b/>
      <w:bCs/>
    </w:rPr>
  </w:style>
  <w:style w:type="character" w:customStyle="1" w:styleId="Heading1Char">
    <w:name w:val="Heading 1 Char"/>
    <w:basedOn w:val="DefaultParagraphFont"/>
    <w:link w:val="Heading1"/>
    <w:uiPriority w:val="9"/>
    <w:rsid w:val="00BC750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C750E"/>
    <w:rPr>
      <w:rFonts w:ascii="Times New Roman" w:eastAsia="Times New Roman" w:hAnsi="Times New Roman" w:cs="Times New Roman"/>
      <w:b/>
      <w:bCs/>
      <w:sz w:val="36"/>
      <w:szCs w:val="36"/>
    </w:rPr>
  </w:style>
  <w:style w:type="paragraph" w:customStyle="1" w:styleId="x1yc453h">
    <w:name w:val="x1yc453h"/>
    <w:basedOn w:val="Normal"/>
    <w:rsid w:val="00BC7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F7281"/>
    <w:rPr>
      <w:rFonts w:asciiTheme="majorHAnsi" w:eastAsiaTheme="majorEastAsia" w:hAnsiTheme="majorHAnsi" w:cstheme="majorBidi"/>
      <w:b/>
      <w:bCs/>
      <w:color w:val="4F81BD" w:themeColor="accent1"/>
    </w:rPr>
  </w:style>
  <w:style w:type="paragraph" w:customStyle="1" w:styleId="isselectedend">
    <w:name w:val="isselectedend"/>
    <w:basedOn w:val="Normal"/>
    <w:rsid w:val="001F728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F72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0667">
      <w:bodyDiv w:val="1"/>
      <w:marLeft w:val="0"/>
      <w:marRight w:val="0"/>
      <w:marTop w:val="0"/>
      <w:marBottom w:val="0"/>
      <w:divBdr>
        <w:top w:val="none" w:sz="0" w:space="0" w:color="auto"/>
        <w:left w:val="none" w:sz="0" w:space="0" w:color="auto"/>
        <w:bottom w:val="none" w:sz="0" w:space="0" w:color="auto"/>
        <w:right w:val="none" w:sz="0" w:space="0" w:color="auto"/>
      </w:divBdr>
    </w:div>
    <w:div w:id="334697629">
      <w:bodyDiv w:val="1"/>
      <w:marLeft w:val="0"/>
      <w:marRight w:val="0"/>
      <w:marTop w:val="0"/>
      <w:marBottom w:val="0"/>
      <w:divBdr>
        <w:top w:val="none" w:sz="0" w:space="0" w:color="auto"/>
        <w:left w:val="none" w:sz="0" w:space="0" w:color="auto"/>
        <w:bottom w:val="none" w:sz="0" w:space="0" w:color="auto"/>
        <w:right w:val="none" w:sz="0" w:space="0" w:color="auto"/>
      </w:divBdr>
    </w:div>
    <w:div w:id="496656274">
      <w:bodyDiv w:val="1"/>
      <w:marLeft w:val="0"/>
      <w:marRight w:val="0"/>
      <w:marTop w:val="0"/>
      <w:marBottom w:val="0"/>
      <w:divBdr>
        <w:top w:val="none" w:sz="0" w:space="0" w:color="auto"/>
        <w:left w:val="none" w:sz="0" w:space="0" w:color="auto"/>
        <w:bottom w:val="none" w:sz="0" w:space="0" w:color="auto"/>
        <w:right w:val="none" w:sz="0" w:space="0" w:color="auto"/>
      </w:divBdr>
    </w:div>
    <w:div w:id="627660985">
      <w:bodyDiv w:val="1"/>
      <w:marLeft w:val="0"/>
      <w:marRight w:val="0"/>
      <w:marTop w:val="0"/>
      <w:marBottom w:val="0"/>
      <w:divBdr>
        <w:top w:val="none" w:sz="0" w:space="0" w:color="auto"/>
        <w:left w:val="none" w:sz="0" w:space="0" w:color="auto"/>
        <w:bottom w:val="none" w:sz="0" w:space="0" w:color="auto"/>
        <w:right w:val="none" w:sz="0" w:space="0" w:color="auto"/>
      </w:divBdr>
    </w:div>
    <w:div w:id="1183084489">
      <w:bodyDiv w:val="1"/>
      <w:marLeft w:val="0"/>
      <w:marRight w:val="0"/>
      <w:marTop w:val="0"/>
      <w:marBottom w:val="0"/>
      <w:divBdr>
        <w:top w:val="none" w:sz="0" w:space="0" w:color="auto"/>
        <w:left w:val="none" w:sz="0" w:space="0" w:color="auto"/>
        <w:bottom w:val="none" w:sz="0" w:space="0" w:color="auto"/>
        <w:right w:val="none" w:sz="0" w:space="0" w:color="auto"/>
      </w:divBdr>
    </w:div>
    <w:div w:id="163036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3</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CAT-PV06</dc:creator>
  <cp:keywords/>
  <dc:description/>
  <cp:lastModifiedBy>CAT-PV06</cp:lastModifiedBy>
  <cp:revision>8</cp:revision>
  <dcterms:created xsi:type="dcterms:W3CDTF">2026-10-02T01:56:00Z</dcterms:created>
  <dcterms:modified xsi:type="dcterms:W3CDTF">2026-10-05T07:13:00Z</dcterms:modified>
</cp:coreProperties>
</file>